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A2D" w:rsidRDefault="00D134DC" w:rsidP="00715D75">
      <w:pPr>
        <w:pStyle w:val="FINAPredloci-LogoFine"/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A2D" w:rsidRDefault="00E468C1" w:rsidP="00715D75">
      <w:pPr>
        <w:pStyle w:val="FINAPredloci-FINA"/>
      </w:pPr>
      <w:r>
        <w:t>FINANCIJSKA AGENCIJA</w:t>
      </w:r>
    </w:p>
    <w:p w:rsidR="00651A2D" w:rsidRPr="00D14E9C" w:rsidRDefault="00A54046" w:rsidP="00D14E9C">
      <w:pPr>
        <w:pStyle w:val="FINAPredloci-OIB"/>
      </w:pPr>
      <w:r>
        <w:t>OIB</w:t>
      </w:r>
      <w:r w:rsidR="00E468C1" w:rsidRPr="00D14E9C">
        <w:t xml:space="preserve"> 85821130368</w:t>
      </w:r>
    </w:p>
    <w:p w:rsidR="00715D75" w:rsidRPr="00D14E9C" w:rsidRDefault="00715D75" w:rsidP="00D14E9C">
      <w:pPr>
        <w:pStyle w:val="FINAPredloci-Podacidokumenta"/>
      </w:pPr>
      <w:r w:rsidRPr="00D14E9C">
        <w:t>Adresa nadležne jedinice: Ulica grada Vukovara 70, 10000 Zagreb</w:t>
      </w:r>
    </w:p>
    <w:p w:rsidR="00715D75" w:rsidRDefault="00715D75" w:rsidP="00D14E9C">
      <w:pPr>
        <w:pStyle w:val="FINAPredloci-Podacidokumenta"/>
      </w:pPr>
      <w:r w:rsidRPr="00D14E9C">
        <w:t>Datum: 10.07.2017.</w:t>
      </w:r>
    </w:p>
    <w:p w:rsidR="00A54046" w:rsidRPr="00D14E9C" w:rsidRDefault="00A54046" w:rsidP="00D14E9C">
      <w:pPr>
        <w:pStyle w:val="FINAPredloci-Podacidokumenta"/>
      </w:pPr>
    </w:p>
    <w:p w:rsidR="00A54046" w:rsidRPr="00104239" w:rsidRDefault="00A54046" w:rsidP="00A54046">
      <w:pPr>
        <w:pStyle w:val="FINAPredloci-Podacidokumenta"/>
        <w:rPr>
          <w:b/>
        </w:rPr>
      </w:pPr>
      <w:r w:rsidRPr="00104239">
        <w:rPr>
          <w:b/>
        </w:rPr>
        <w:t>Nadležni trgovački sud: Trgovački sud u Zagrebu</w:t>
      </w:r>
    </w:p>
    <w:p w:rsidR="00A54046" w:rsidRPr="00104239" w:rsidRDefault="00A54046" w:rsidP="00A54046">
      <w:pPr>
        <w:pStyle w:val="FINAPredloci-Podacidokumenta"/>
        <w:rPr>
          <w:b/>
        </w:rPr>
      </w:pPr>
      <w:r w:rsidRPr="00104239">
        <w:rPr>
          <w:b/>
        </w:rPr>
        <w:t>Poslovni broj spisa: St-1503/2017</w:t>
      </w:r>
    </w:p>
    <w:p w:rsidR="00A54046" w:rsidRDefault="00A54046" w:rsidP="00A54046">
      <w:pPr>
        <w:pStyle w:val="FINAPredloci-Podacidokumenta"/>
        <w:rPr>
          <w:b/>
        </w:rPr>
      </w:pPr>
      <w:r w:rsidRPr="00104239">
        <w:rPr>
          <w:b/>
        </w:rPr>
        <w:t>Dužnik: JADRAN TVORNICA ČARAPA dioničko društvo, OIB 46106063049, Vinka Žganeca 2, 10000 Zagreb</w:t>
      </w:r>
    </w:p>
    <w:p w:rsidR="00A54046" w:rsidRDefault="00A54046" w:rsidP="00A54046">
      <w:pPr>
        <w:pStyle w:val="FINAPredloci-Podacidokumenta"/>
        <w:rPr>
          <w:b/>
        </w:rPr>
      </w:pPr>
    </w:p>
    <w:p w:rsidR="00A54046" w:rsidRPr="000D7AD7" w:rsidRDefault="00A54046" w:rsidP="00A54046">
      <w:pPr>
        <w:pStyle w:val="FINAPredloci-Podacidokumenta"/>
        <w:rPr>
          <w:b/>
          <w:sz w:val="22"/>
        </w:rPr>
      </w:pPr>
    </w:p>
    <w:p w:rsidR="00A54046" w:rsidRPr="000D7AD7" w:rsidRDefault="00A54046" w:rsidP="00A54046">
      <w:pPr>
        <w:tabs>
          <w:tab w:val="left" w:pos="5880"/>
        </w:tabs>
        <w:spacing w:before="120" w:line="260" w:lineRule="atLeast"/>
        <w:jc w:val="center"/>
        <w:rPr>
          <w:rFonts w:ascii="Arial" w:hAnsi="Arial" w:cs="Arial"/>
          <w:b/>
          <w:color w:val="0F243E"/>
        </w:rPr>
      </w:pPr>
      <w:r w:rsidRPr="000D7AD7">
        <w:rPr>
          <w:rFonts w:ascii="Arial" w:hAnsi="Arial" w:cs="Arial"/>
          <w:b/>
          <w:color w:val="0F243E"/>
        </w:rPr>
        <w:t>PODNESAK</w:t>
      </w:r>
    </w:p>
    <w:p w:rsidR="00A54046" w:rsidRPr="000D7AD7" w:rsidRDefault="00A54046" w:rsidP="00A54046">
      <w:pPr>
        <w:tabs>
          <w:tab w:val="left" w:pos="5880"/>
        </w:tabs>
        <w:spacing w:before="120" w:line="260" w:lineRule="atLeast"/>
        <w:jc w:val="center"/>
        <w:rPr>
          <w:rFonts w:ascii="Arial" w:hAnsi="Arial" w:cs="Arial"/>
          <w:b/>
          <w:color w:val="0F243E"/>
        </w:rPr>
      </w:pPr>
      <w:r w:rsidRPr="000D7AD7">
        <w:rPr>
          <w:rFonts w:ascii="Arial" w:hAnsi="Arial" w:cs="Arial"/>
          <w:b/>
          <w:color w:val="0F243E"/>
        </w:rPr>
        <w:t>I</w:t>
      </w:r>
    </w:p>
    <w:p w:rsidR="00A54046" w:rsidRPr="000D7AD7" w:rsidRDefault="00A54046" w:rsidP="00A54046">
      <w:pPr>
        <w:tabs>
          <w:tab w:val="left" w:pos="5880"/>
        </w:tabs>
        <w:spacing w:before="120" w:line="260" w:lineRule="atLeast"/>
        <w:jc w:val="center"/>
        <w:rPr>
          <w:rFonts w:ascii="Arial" w:hAnsi="Arial" w:cs="Arial"/>
          <w:b/>
          <w:color w:val="0F243E"/>
        </w:rPr>
      </w:pPr>
      <w:r w:rsidRPr="000D7AD7">
        <w:rPr>
          <w:rFonts w:ascii="Arial" w:hAnsi="Arial" w:cs="Arial"/>
          <w:b/>
          <w:color w:val="0F243E"/>
        </w:rPr>
        <w:t>ZAHTJEV ZA NAKNADU STVARNOG TROŠKA</w:t>
      </w:r>
    </w:p>
    <w:p w:rsidR="00A54046" w:rsidRDefault="00A54046" w:rsidP="00A54046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b/>
          <w:color w:val="0F243E"/>
          <w:sz w:val="20"/>
          <w:szCs w:val="20"/>
        </w:rPr>
      </w:pPr>
    </w:p>
    <w:p w:rsidR="00A54046" w:rsidRPr="00B14E2C" w:rsidRDefault="00A54046" w:rsidP="00A54046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bCs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Dana 26.5</w:t>
      </w:r>
      <w:r w:rsidRPr="00D85F97">
        <w:rPr>
          <w:rFonts w:ascii="Arial" w:hAnsi="Arial" w:cs="Arial"/>
          <w:color w:val="000D26"/>
          <w:sz w:val="20"/>
          <w:szCs w:val="20"/>
        </w:rPr>
        <w:t>.2017. godine</w:t>
      </w:r>
      <w:r>
        <w:rPr>
          <w:rFonts w:ascii="Arial" w:hAnsi="Arial" w:cs="Arial"/>
          <w:color w:val="000D26"/>
          <w:sz w:val="20"/>
          <w:szCs w:val="20"/>
        </w:rPr>
        <w:t xml:space="preserve"> naslovni Sud donio je Rješenje poslovni broj </w:t>
      </w:r>
      <w:r w:rsidRPr="00B14E2C">
        <w:rPr>
          <w:rFonts w:ascii="Arial" w:hAnsi="Arial" w:cs="Arial"/>
          <w:color w:val="000D26"/>
          <w:sz w:val="20"/>
          <w:szCs w:val="20"/>
        </w:rPr>
        <w:t>St-</w:t>
      </w:r>
      <w:r>
        <w:rPr>
          <w:rFonts w:ascii="Arial" w:hAnsi="Arial" w:cs="Arial"/>
          <w:color w:val="000D26"/>
          <w:sz w:val="20"/>
          <w:szCs w:val="20"/>
        </w:rPr>
        <w:t>1503/17-5 kojim se n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 xml:space="preserve">alaže </w:t>
      </w:r>
      <w:r>
        <w:rPr>
          <w:rFonts w:ascii="Arial" w:hAnsi="Arial" w:cs="Arial"/>
          <w:bCs/>
          <w:color w:val="000D26"/>
          <w:sz w:val="20"/>
          <w:szCs w:val="20"/>
        </w:rPr>
        <w:t>Financijskoj agenciji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 xml:space="preserve"> da sastavi tablicu osporenih tražbina </w:t>
      </w:r>
      <w:r>
        <w:rPr>
          <w:rFonts w:ascii="Arial" w:hAnsi="Arial" w:cs="Arial"/>
          <w:bCs/>
          <w:color w:val="000D26"/>
          <w:sz w:val="20"/>
          <w:szCs w:val="20"/>
        </w:rPr>
        <w:t>u kojoj će navesti sve tražbine koje je osporio dužnik, povjerenik ili vjerovnik, te da istu objavi na e-Oglasnoj ploči.</w:t>
      </w:r>
    </w:p>
    <w:p w:rsidR="00A54046" w:rsidRDefault="00A54046" w:rsidP="00A54046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U predmetu </w:t>
      </w:r>
      <w:r w:rsidRPr="00A54046">
        <w:t>JADRAN TVORNICA ČARAPA dioničko društvo, OIB 46106063049</w:t>
      </w:r>
      <w:r>
        <w:rPr>
          <w:rFonts w:ascii="Arial" w:hAnsi="Arial" w:cs="Arial"/>
          <w:color w:val="000D26"/>
          <w:sz w:val="20"/>
          <w:szCs w:val="20"/>
        </w:rPr>
        <w:t>, Financijska agencija je u cijelosti postupila sukladno odredbama Stečajnog zakona</w:t>
      </w:r>
      <w:r w:rsidR="00494192">
        <w:rPr>
          <w:rFonts w:ascii="Arial" w:hAnsi="Arial" w:cs="Arial"/>
          <w:color w:val="000D26"/>
          <w:sz w:val="20"/>
          <w:szCs w:val="20"/>
        </w:rPr>
        <w:t xml:space="preserve"> (u daljnjem tekstu Zakon)</w:t>
      </w:r>
      <w:r>
        <w:rPr>
          <w:rFonts w:ascii="Arial" w:hAnsi="Arial" w:cs="Arial"/>
          <w:color w:val="000D26"/>
          <w:sz w:val="20"/>
          <w:szCs w:val="20"/>
        </w:rPr>
        <w:t xml:space="preserve"> i izvršila sve svoje obveze sukladno članku 43. </w:t>
      </w:r>
      <w:r w:rsidR="00494192">
        <w:rPr>
          <w:rFonts w:ascii="Arial" w:hAnsi="Arial" w:cs="Arial"/>
          <w:color w:val="000D26"/>
          <w:sz w:val="20"/>
          <w:szCs w:val="20"/>
        </w:rPr>
        <w:t>Z</w:t>
      </w:r>
      <w:r>
        <w:rPr>
          <w:rFonts w:ascii="Arial" w:hAnsi="Arial" w:cs="Arial"/>
          <w:color w:val="000D26"/>
          <w:sz w:val="20"/>
          <w:szCs w:val="20"/>
        </w:rPr>
        <w:t xml:space="preserve">akona. </w:t>
      </w:r>
    </w:p>
    <w:p w:rsidR="00A54046" w:rsidRDefault="00A54046" w:rsidP="00A54046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Člankom 43. st.</w:t>
      </w:r>
      <w:r w:rsidRPr="00842A84">
        <w:rPr>
          <w:rFonts w:ascii="Arial" w:hAnsi="Arial" w:cs="Arial"/>
          <w:color w:val="000D26"/>
          <w:sz w:val="20"/>
          <w:szCs w:val="20"/>
        </w:rPr>
        <w:t xml:space="preserve">4. </w:t>
      </w:r>
      <w:r w:rsidR="00D32CA4">
        <w:rPr>
          <w:rFonts w:ascii="Arial" w:hAnsi="Arial" w:cs="Arial"/>
          <w:color w:val="000D26"/>
          <w:sz w:val="20"/>
          <w:szCs w:val="20"/>
        </w:rPr>
        <w:t>Zakon</w:t>
      </w:r>
      <w:r w:rsidR="00494192">
        <w:rPr>
          <w:rFonts w:ascii="Arial" w:hAnsi="Arial" w:cs="Arial"/>
          <w:color w:val="000D26"/>
          <w:sz w:val="20"/>
          <w:szCs w:val="20"/>
        </w:rPr>
        <w:t xml:space="preserve">a </w:t>
      </w:r>
      <w:r>
        <w:rPr>
          <w:rFonts w:ascii="Arial" w:hAnsi="Arial" w:cs="Arial"/>
          <w:color w:val="000D26"/>
          <w:sz w:val="20"/>
          <w:szCs w:val="20"/>
        </w:rPr>
        <w:t xml:space="preserve">propisano je da je Financijska agencija dužna sastaviti i objaviti na e-Oglasnoj ploči sudova tablicu prijavljenih tražbina zajedno s prijavama tražbina i ispravama, što je i učinjeno dana 16.6.2017. godine. </w:t>
      </w:r>
    </w:p>
    <w:p w:rsidR="00CE4E34" w:rsidRDefault="00A54046" w:rsidP="00A54046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B20F86">
        <w:rPr>
          <w:rFonts w:ascii="Arial" w:hAnsi="Arial" w:cs="Arial"/>
          <w:color w:val="000D26"/>
          <w:sz w:val="20"/>
          <w:szCs w:val="20"/>
        </w:rPr>
        <w:t xml:space="preserve">Člankom 43. </w:t>
      </w:r>
      <w:r>
        <w:rPr>
          <w:rFonts w:ascii="Arial" w:hAnsi="Arial" w:cs="Arial"/>
          <w:color w:val="000D26"/>
          <w:sz w:val="20"/>
          <w:szCs w:val="20"/>
        </w:rPr>
        <w:t>s</w:t>
      </w:r>
      <w:r w:rsidRPr="00B20F86">
        <w:rPr>
          <w:rFonts w:ascii="Arial" w:hAnsi="Arial" w:cs="Arial"/>
          <w:color w:val="000D26"/>
          <w:sz w:val="20"/>
          <w:szCs w:val="20"/>
        </w:rPr>
        <w:t>t</w:t>
      </w:r>
      <w:r>
        <w:rPr>
          <w:rFonts w:ascii="Arial" w:hAnsi="Arial" w:cs="Arial"/>
          <w:color w:val="000D26"/>
          <w:sz w:val="20"/>
          <w:szCs w:val="20"/>
        </w:rPr>
        <w:t>.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4. </w:t>
      </w:r>
      <w:r w:rsidR="00D32CA4">
        <w:rPr>
          <w:rFonts w:ascii="Arial" w:hAnsi="Arial" w:cs="Arial"/>
          <w:color w:val="000D26"/>
          <w:sz w:val="20"/>
          <w:szCs w:val="20"/>
        </w:rPr>
        <w:t>Z</w:t>
      </w:r>
      <w:r w:rsidRPr="00B20F86">
        <w:rPr>
          <w:rFonts w:ascii="Arial" w:hAnsi="Arial" w:cs="Arial"/>
          <w:color w:val="000D26"/>
          <w:sz w:val="20"/>
          <w:szCs w:val="20"/>
        </w:rPr>
        <w:t>akona propisano je da je Fina</w:t>
      </w:r>
      <w:r>
        <w:rPr>
          <w:rFonts w:ascii="Arial" w:hAnsi="Arial" w:cs="Arial"/>
          <w:color w:val="000D26"/>
          <w:sz w:val="20"/>
          <w:szCs w:val="20"/>
        </w:rPr>
        <w:t>ncijska agencija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dužna objaviti, od dana isteka roka za očitovanje dužnika i povjerenika ako je imenovan, očitovanje o prijavljenim tražbinama, odnosno podatak da očitovanje nije dostavljeno.</w:t>
      </w:r>
      <w:r>
        <w:rPr>
          <w:rFonts w:ascii="Arial" w:hAnsi="Arial" w:cs="Arial"/>
          <w:color w:val="000D26"/>
          <w:sz w:val="20"/>
          <w:szCs w:val="20"/>
        </w:rPr>
        <w:t xml:space="preserve"> U konkretnom slučaju, dana 29.06.2017. godine Financijska agencija je objavila na e-Oglasnoj ploči Očitovanje dužnika </w:t>
      </w:r>
      <w:r w:rsidR="00CE4E34">
        <w:rPr>
          <w:rFonts w:ascii="Arial" w:hAnsi="Arial" w:cs="Arial"/>
          <w:color w:val="000D26"/>
          <w:sz w:val="20"/>
          <w:szCs w:val="20"/>
        </w:rPr>
        <w:t xml:space="preserve">i povjerenika </w:t>
      </w:r>
      <w:r>
        <w:rPr>
          <w:rFonts w:ascii="Arial" w:hAnsi="Arial" w:cs="Arial"/>
          <w:color w:val="000D26"/>
          <w:sz w:val="20"/>
          <w:szCs w:val="20"/>
        </w:rPr>
        <w:t>o prijavljenim tražbinama</w:t>
      </w:r>
      <w:r w:rsidR="00CE4E34">
        <w:rPr>
          <w:rFonts w:ascii="Arial" w:hAnsi="Arial" w:cs="Arial"/>
          <w:color w:val="000D26"/>
          <w:sz w:val="20"/>
          <w:szCs w:val="20"/>
        </w:rPr>
        <w:t>.</w:t>
      </w:r>
    </w:p>
    <w:p w:rsidR="00A54046" w:rsidRDefault="00A54046" w:rsidP="00A54046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 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Člankom 43. st.4. </w:t>
      </w:r>
      <w:r w:rsidR="00D32CA4">
        <w:rPr>
          <w:rFonts w:ascii="Arial" w:hAnsi="Arial" w:cs="Arial"/>
          <w:color w:val="000D26"/>
          <w:sz w:val="20"/>
          <w:szCs w:val="20"/>
        </w:rPr>
        <w:t>Z</w:t>
      </w:r>
      <w:r w:rsidRPr="00B20F86">
        <w:rPr>
          <w:rFonts w:ascii="Arial" w:hAnsi="Arial" w:cs="Arial"/>
          <w:color w:val="000D26"/>
          <w:sz w:val="20"/>
          <w:szCs w:val="20"/>
        </w:rPr>
        <w:t>akona propisano je da je Fina</w:t>
      </w:r>
      <w:r>
        <w:rPr>
          <w:rFonts w:ascii="Arial" w:hAnsi="Arial" w:cs="Arial"/>
          <w:color w:val="000D26"/>
          <w:sz w:val="20"/>
          <w:szCs w:val="20"/>
        </w:rPr>
        <w:t>ncijska agencija dužna u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roku od 3 dana od isteka roka za osporavanje tražbina, objaviti na e-</w:t>
      </w:r>
      <w:r w:rsidR="00CE4E34">
        <w:rPr>
          <w:rFonts w:ascii="Arial" w:hAnsi="Arial" w:cs="Arial"/>
          <w:color w:val="000D26"/>
          <w:sz w:val="20"/>
          <w:szCs w:val="20"/>
        </w:rPr>
        <w:t>O</w:t>
      </w:r>
      <w:r>
        <w:rPr>
          <w:rFonts w:ascii="Arial" w:hAnsi="Arial" w:cs="Arial"/>
          <w:color w:val="000D26"/>
          <w:sz w:val="20"/>
          <w:szCs w:val="20"/>
        </w:rPr>
        <w:t>glasnoj ploči sudova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tablicu osporenih tražbina, što je u ko</w:t>
      </w:r>
      <w:r>
        <w:rPr>
          <w:rFonts w:ascii="Arial" w:hAnsi="Arial" w:cs="Arial"/>
          <w:color w:val="000D26"/>
          <w:sz w:val="20"/>
          <w:szCs w:val="20"/>
        </w:rPr>
        <w:t>nkretnom slučaju i učinjeno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dana </w:t>
      </w:r>
      <w:r w:rsidR="00291E43">
        <w:rPr>
          <w:rFonts w:ascii="Arial" w:hAnsi="Arial" w:cs="Arial"/>
          <w:color w:val="000D26"/>
          <w:sz w:val="20"/>
          <w:szCs w:val="20"/>
        </w:rPr>
        <w:t>10.07</w:t>
      </w:r>
      <w:r w:rsidRPr="00B20F86">
        <w:rPr>
          <w:rFonts w:ascii="Arial" w:hAnsi="Arial" w:cs="Arial"/>
          <w:color w:val="000D26"/>
          <w:sz w:val="20"/>
          <w:szCs w:val="20"/>
        </w:rPr>
        <w:t>.2017. godine.</w:t>
      </w:r>
    </w:p>
    <w:p w:rsidR="00D32CA4" w:rsidRPr="00B20F86" w:rsidRDefault="00D32CA4" w:rsidP="00A54046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Člankom 43. st.5. Stečajnog zakona propisano je da je Financijska agencija dužna najkasnije prvog radnog dana nakon primitka prijave tražbine, očitovanja o prijavljenim tražbinama ili osporavanja tražbina zaprimljenih nakon objava iz stavka 4. </w:t>
      </w:r>
      <w:r w:rsidR="00C92FBB">
        <w:rPr>
          <w:rFonts w:ascii="Arial" w:hAnsi="Arial" w:cs="Arial"/>
          <w:color w:val="000D26"/>
          <w:sz w:val="20"/>
          <w:szCs w:val="20"/>
        </w:rPr>
        <w:t>č</w:t>
      </w:r>
      <w:r>
        <w:rPr>
          <w:rFonts w:ascii="Arial" w:hAnsi="Arial" w:cs="Arial"/>
          <w:color w:val="000D26"/>
          <w:sz w:val="20"/>
          <w:szCs w:val="20"/>
        </w:rPr>
        <w:t xml:space="preserve">l. 43. </w:t>
      </w:r>
      <w:r w:rsidR="00C92FBB">
        <w:rPr>
          <w:rFonts w:ascii="Arial" w:hAnsi="Arial" w:cs="Arial"/>
          <w:color w:val="000D26"/>
          <w:sz w:val="20"/>
          <w:szCs w:val="20"/>
        </w:rPr>
        <w:t>Z</w:t>
      </w:r>
      <w:r>
        <w:rPr>
          <w:rFonts w:ascii="Arial" w:hAnsi="Arial" w:cs="Arial"/>
          <w:color w:val="000D26"/>
          <w:sz w:val="20"/>
          <w:szCs w:val="20"/>
        </w:rPr>
        <w:t>akona</w:t>
      </w:r>
      <w:r w:rsidR="00494192">
        <w:rPr>
          <w:rFonts w:ascii="Arial" w:hAnsi="Arial" w:cs="Arial"/>
          <w:color w:val="000D26"/>
          <w:sz w:val="20"/>
          <w:szCs w:val="20"/>
        </w:rPr>
        <w:t>,</w:t>
      </w:r>
      <w:r w:rsidR="00C92FBB">
        <w:rPr>
          <w:rFonts w:ascii="Arial" w:hAnsi="Arial" w:cs="Arial"/>
          <w:color w:val="000D26"/>
          <w:sz w:val="20"/>
          <w:szCs w:val="20"/>
        </w:rPr>
        <w:t xml:space="preserve"> sastaviti tablicu naknadno prijavljenih tražbina i istu</w:t>
      </w:r>
      <w:r w:rsidR="00494192">
        <w:rPr>
          <w:rFonts w:ascii="Arial" w:hAnsi="Arial" w:cs="Arial"/>
          <w:color w:val="000D26"/>
          <w:sz w:val="20"/>
          <w:szCs w:val="20"/>
        </w:rPr>
        <w:t xml:space="preserve"> zajedno s </w:t>
      </w:r>
      <w:r w:rsidR="00C92FBB">
        <w:rPr>
          <w:rFonts w:ascii="Arial" w:hAnsi="Arial" w:cs="Arial"/>
          <w:color w:val="000D26"/>
          <w:sz w:val="20"/>
          <w:szCs w:val="20"/>
        </w:rPr>
        <w:t xml:space="preserve"> dokumentacij</w:t>
      </w:r>
      <w:r w:rsidR="00494192">
        <w:rPr>
          <w:rFonts w:ascii="Arial" w:hAnsi="Arial" w:cs="Arial"/>
          <w:color w:val="000D26"/>
          <w:sz w:val="20"/>
          <w:szCs w:val="20"/>
        </w:rPr>
        <w:t>om</w:t>
      </w:r>
      <w:r w:rsidR="00C92FBB">
        <w:rPr>
          <w:rFonts w:ascii="Arial" w:hAnsi="Arial" w:cs="Arial"/>
          <w:color w:val="000D26"/>
          <w:sz w:val="20"/>
          <w:szCs w:val="20"/>
        </w:rPr>
        <w:t xml:space="preserve"> objaviti na e-Oglasnoj ploči što je i učinjeno dana 20. i 21.06.2017. godine, te 5. i 7.07.2017. godine.</w:t>
      </w:r>
    </w:p>
    <w:p w:rsidR="00A54046" w:rsidRPr="00B20F86" w:rsidRDefault="00C92FBB" w:rsidP="00A54046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Z</w:t>
      </w:r>
      <w:r w:rsidR="00A54046">
        <w:rPr>
          <w:rFonts w:ascii="Arial" w:hAnsi="Arial" w:cs="Arial"/>
          <w:color w:val="000D26"/>
          <w:sz w:val="20"/>
          <w:szCs w:val="20"/>
        </w:rPr>
        <w:t>akon jasno razlikuje izjašnjenje o prijavljenim tražbinama koje dostavljaju dužnik i/ili povjerenik od osporavanja tražbina koje Financijskoj agenciji dostavlja vjerovnik koji može osporiti tražbinu drugog vjerovnika</w:t>
      </w:r>
      <w:r w:rsidR="00A54046" w:rsidRPr="00B20F86">
        <w:rPr>
          <w:rFonts w:ascii="Arial" w:hAnsi="Arial" w:cs="Arial"/>
          <w:color w:val="000D26"/>
          <w:sz w:val="20"/>
          <w:szCs w:val="20"/>
        </w:rPr>
        <w:t xml:space="preserve">. </w:t>
      </w:r>
      <w:r>
        <w:rPr>
          <w:rFonts w:ascii="Arial" w:hAnsi="Arial" w:cs="Arial"/>
          <w:color w:val="000D26"/>
          <w:sz w:val="20"/>
          <w:szCs w:val="20"/>
        </w:rPr>
        <w:t>Z</w:t>
      </w:r>
      <w:r w:rsidR="00A54046">
        <w:rPr>
          <w:rFonts w:ascii="Arial" w:hAnsi="Arial" w:cs="Arial"/>
          <w:color w:val="000D26"/>
          <w:sz w:val="20"/>
          <w:szCs w:val="20"/>
        </w:rPr>
        <w:t xml:space="preserve">akon </w:t>
      </w:r>
      <w:r w:rsidR="00A54046" w:rsidRPr="00B20F86">
        <w:rPr>
          <w:rFonts w:ascii="Arial" w:hAnsi="Arial" w:cs="Arial"/>
          <w:color w:val="000D26"/>
          <w:sz w:val="20"/>
          <w:szCs w:val="20"/>
        </w:rPr>
        <w:t>ne propisuje da je Fina</w:t>
      </w:r>
      <w:r w:rsidR="00A54046">
        <w:rPr>
          <w:rFonts w:ascii="Arial" w:hAnsi="Arial" w:cs="Arial"/>
          <w:color w:val="000D26"/>
          <w:sz w:val="20"/>
          <w:szCs w:val="20"/>
        </w:rPr>
        <w:t>ncijska agencija</w:t>
      </w:r>
      <w:r w:rsidR="00A54046" w:rsidRPr="00B20F86">
        <w:rPr>
          <w:rFonts w:ascii="Arial" w:hAnsi="Arial" w:cs="Arial"/>
          <w:color w:val="000D26"/>
          <w:sz w:val="20"/>
          <w:szCs w:val="20"/>
        </w:rPr>
        <w:t xml:space="preserve"> dužna podatke iz očitovanja </w:t>
      </w:r>
      <w:r w:rsidR="00A54046">
        <w:rPr>
          <w:rFonts w:ascii="Arial" w:hAnsi="Arial" w:cs="Arial"/>
          <w:color w:val="000D26"/>
          <w:sz w:val="20"/>
          <w:szCs w:val="20"/>
        </w:rPr>
        <w:t xml:space="preserve">dužnika i/ili povjerenika </w:t>
      </w:r>
      <w:r w:rsidR="00A54046" w:rsidRPr="00B20F86">
        <w:rPr>
          <w:rFonts w:ascii="Arial" w:hAnsi="Arial" w:cs="Arial"/>
          <w:color w:val="000D26"/>
          <w:sz w:val="20"/>
          <w:szCs w:val="20"/>
        </w:rPr>
        <w:t xml:space="preserve">unijeti u tablicu i istu </w:t>
      </w:r>
      <w:r w:rsidR="00A54046">
        <w:rPr>
          <w:rFonts w:ascii="Arial" w:hAnsi="Arial" w:cs="Arial"/>
          <w:color w:val="000D26"/>
          <w:sz w:val="20"/>
          <w:szCs w:val="20"/>
        </w:rPr>
        <w:t xml:space="preserve">tablicu </w:t>
      </w:r>
      <w:r w:rsidR="00A54046" w:rsidRPr="00B20F86">
        <w:rPr>
          <w:rFonts w:ascii="Arial" w:hAnsi="Arial" w:cs="Arial"/>
          <w:color w:val="000D26"/>
          <w:sz w:val="20"/>
          <w:szCs w:val="20"/>
        </w:rPr>
        <w:t xml:space="preserve">objaviti, već </w:t>
      </w:r>
      <w:r w:rsidR="00A54046">
        <w:rPr>
          <w:rFonts w:ascii="Arial" w:hAnsi="Arial" w:cs="Arial"/>
          <w:color w:val="000D26"/>
          <w:sz w:val="20"/>
          <w:szCs w:val="20"/>
        </w:rPr>
        <w:t xml:space="preserve">isti </w:t>
      </w:r>
      <w:r w:rsidR="00A54046" w:rsidRPr="00B20F86">
        <w:rPr>
          <w:rFonts w:ascii="Arial" w:hAnsi="Arial" w:cs="Arial"/>
          <w:color w:val="000D26"/>
          <w:sz w:val="20"/>
          <w:szCs w:val="20"/>
        </w:rPr>
        <w:t>samo propisuje objavu zapriml</w:t>
      </w:r>
      <w:r w:rsidR="00A54046">
        <w:rPr>
          <w:rFonts w:ascii="Arial" w:hAnsi="Arial" w:cs="Arial"/>
          <w:color w:val="000D26"/>
          <w:sz w:val="20"/>
          <w:szCs w:val="20"/>
        </w:rPr>
        <w:t>jenog očitovanja, odnosno podat</w:t>
      </w:r>
      <w:r w:rsidR="00A54046" w:rsidRPr="00B20F86">
        <w:rPr>
          <w:rFonts w:ascii="Arial" w:hAnsi="Arial" w:cs="Arial"/>
          <w:color w:val="000D26"/>
          <w:sz w:val="20"/>
          <w:szCs w:val="20"/>
        </w:rPr>
        <w:t>k</w:t>
      </w:r>
      <w:r w:rsidR="00A54046">
        <w:rPr>
          <w:rFonts w:ascii="Arial" w:hAnsi="Arial" w:cs="Arial"/>
          <w:color w:val="000D26"/>
          <w:sz w:val="20"/>
          <w:szCs w:val="20"/>
        </w:rPr>
        <w:t>a</w:t>
      </w:r>
      <w:r w:rsidR="00A54046" w:rsidRPr="00B20F86">
        <w:rPr>
          <w:rFonts w:ascii="Arial" w:hAnsi="Arial" w:cs="Arial"/>
          <w:color w:val="000D26"/>
          <w:sz w:val="20"/>
          <w:szCs w:val="20"/>
        </w:rPr>
        <w:t xml:space="preserve"> da očitovanje nije zaprimljeno.</w:t>
      </w:r>
    </w:p>
    <w:p w:rsidR="00A54046" w:rsidRPr="00273399" w:rsidRDefault="00A54046" w:rsidP="00A54046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000"/>
          <w:sz w:val="20"/>
          <w:szCs w:val="20"/>
        </w:rPr>
      </w:pPr>
      <w:r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Nadalje, </w:t>
      </w:r>
      <w:r w:rsidR="00C92FBB">
        <w:rPr>
          <w:rFonts w:ascii="Arial" w:hAnsi="Arial" w:cs="Arial"/>
          <w:b w:val="0"/>
          <w:color w:val="000D26"/>
          <w:sz w:val="20"/>
          <w:szCs w:val="20"/>
        </w:rPr>
        <w:t>Z</w:t>
      </w:r>
      <w:r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akonom </w:t>
      </w:r>
      <w:r w:rsidR="00494192">
        <w:rPr>
          <w:rFonts w:ascii="Arial" w:hAnsi="Arial" w:cs="Arial"/>
          <w:b w:val="0"/>
          <w:color w:val="000D26"/>
          <w:sz w:val="20"/>
          <w:szCs w:val="20"/>
        </w:rPr>
        <w:t xml:space="preserve">je propisano </w:t>
      </w:r>
      <w:r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 da Fina</w:t>
      </w:r>
      <w:r>
        <w:rPr>
          <w:rFonts w:ascii="Arial" w:hAnsi="Arial" w:cs="Arial"/>
          <w:b w:val="0"/>
          <w:color w:val="000D26"/>
          <w:sz w:val="20"/>
          <w:szCs w:val="20"/>
        </w:rPr>
        <w:t>ncijska agencija</w:t>
      </w:r>
      <w:r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 na temelju d</w:t>
      </w:r>
      <w:r>
        <w:rPr>
          <w:rFonts w:ascii="Arial" w:hAnsi="Arial" w:cs="Arial"/>
          <w:b w:val="0"/>
          <w:color w:val="000D26"/>
          <w:sz w:val="20"/>
          <w:szCs w:val="20"/>
        </w:rPr>
        <w:t>ostavljenih osporavanja tražbina</w:t>
      </w:r>
      <w:r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 od strane drugih vjerovnika, sastavlja i objavljuje tablicu osporenih tražbina.</w:t>
      </w:r>
      <w:r w:rsidR="00C92FBB"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>Sadržaj navedene tablice (</w:t>
      </w:r>
      <w:r w:rsidRPr="00BE1B0D">
        <w:rPr>
          <w:rFonts w:ascii="Arial" w:hAnsi="Arial" w:cs="Arial"/>
          <w:b w:val="0"/>
          <w:i/>
          <w:color w:val="000000"/>
          <w:sz w:val="20"/>
          <w:szCs w:val="20"/>
        </w:rPr>
        <w:t>Tabl</w:t>
      </w:r>
      <w:r w:rsidRPr="00BE1B0D">
        <w:rPr>
          <w:rFonts w:ascii="Arial" w:hAnsi="Arial" w:cs="Arial"/>
          <w:b w:val="0"/>
          <w:i/>
          <w:color w:val="000000"/>
          <w:sz w:val="20"/>
          <w:szCs w:val="20"/>
        </w:rPr>
        <w:t>i</w:t>
      </w:r>
      <w:r w:rsidRPr="00BE1B0D">
        <w:rPr>
          <w:rFonts w:ascii="Arial" w:hAnsi="Arial" w:cs="Arial"/>
          <w:b w:val="0"/>
          <w:i/>
          <w:color w:val="000000"/>
          <w:sz w:val="20"/>
          <w:szCs w:val="20"/>
        </w:rPr>
        <w:t xml:space="preserve">ca osporenih tražbina u predstečajnom postupku na temelju članka 43. </w:t>
      </w:r>
      <w:r>
        <w:rPr>
          <w:rFonts w:ascii="Arial" w:hAnsi="Arial" w:cs="Arial"/>
          <w:b w:val="0"/>
          <w:i/>
          <w:color w:val="000000"/>
          <w:sz w:val="20"/>
          <w:szCs w:val="20"/>
        </w:rPr>
        <w:t>s</w:t>
      </w:r>
      <w:r w:rsidRPr="00BE1B0D">
        <w:rPr>
          <w:rFonts w:ascii="Arial" w:hAnsi="Arial" w:cs="Arial"/>
          <w:b w:val="0"/>
          <w:i/>
          <w:color w:val="000000"/>
          <w:sz w:val="20"/>
          <w:szCs w:val="20"/>
        </w:rPr>
        <w:t xml:space="preserve">t.3. </w:t>
      </w:r>
      <w:r w:rsidR="00494192">
        <w:rPr>
          <w:rFonts w:ascii="Arial" w:hAnsi="Arial" w:cs="Arial"/>
          <w:b w:val="0"/>
          <w:i/>
          <w:color w:val="000000"/>
          <w:sz w:val="20"/>
          <w:szCs w:val="20"/>
        </w:rPr>
        <w:t>Z</w:t>
      </w:r>
      <w:r w:rsidRPr="00BE1B0D">
        <w:rPr>
          <w:rFonts w:ascii="Arial" w:hAnsi="Arial" w:cs="Arial"/>
          <w:b w:val="0"/>
          <w:i/>
          <w:color w:val="000000"/>
          <w:sz w:val="20"/>
          <w:szCs w:val="20"/>
        </w:rPr>
        <w:t>akona (obrazac 9.)</w:t>
      </w:r>
      <w:r w:rsidR="00C92FBB">
        <w:rPr>
          <w:rFonts w:ascii="Arial" w:hAnsi="Arial" w:cs="Arial"/>
          <w:b w:val="0"/>
          <w:color w:val="000000"/>
          <w:sz w:val="20"/>
          <w:szCs w:val="20"/>
        </w:rPr>
        <w:t xml:space="preserve"> p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>rop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>i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lastRenderedPageBreak/>
        <w:t>san je</w:t>
      </w:r>
      <w:r>
        <w:rPr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="00291E43">
        <w:rPr>
          <w:rFonts w:ascii="Arial" w:hAnsi="Arial" w:cs="Arial"/>
          <w:b w:val="0"/>
          <w:color w:val="000000"/>
          <w:sz w:val="20"/>
          <w:szCs w:val="20"/>
        </w:rPr>
        <w:t xml:space="preserve">člankom </w:t>
      </w:r>
      <w:r>
        <w:rPr>
          <w:rFonts w:ascii="Arial" w:hAnsi="Arial" w:cs="Arial"/>
          <w:b w:val="0"/>
          <w:color w:val="000000"/>
          <w:sz w:val="20"/>
          <w:szCs w:val="20"/>
        </w:rPr>
        <w:t>43.</w:t>
      </w:r>
      <w:r w:rsidR="00494192">
        <w:rPr>
          <w:rFonts w:ascii="Arial" w:hAnsi="Arial" w:cs="Arial"/>
          <w:b w:val="0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 w:val="0"/>
          <w:color w:val="000000"/>
          <w:sz w:val="20"/>
          <w:szCs w:val="20"/>
        </w:rPr>
        <w:t xml:space="preserve">st.3. </w:t>
      </w:r>
      <w:r w:rsidR="00494192">
        <w:rPr>
          <w:rFonts w:ascii="Arial" w:hAnsi="Arial" w:cs="Arial"/>
          <w:b w:val="0"/>
          <w:color w:val="000000"/>
          <w:sz w:val="20"/>
          <w:szCs w:val="20"/>
        </w:rPr>
        <w:t>Z</w:t>
      </w:r>
      <w:r>
        <w:rPr>
          <w:rFonts w:ascii="Arial" w:hAnsi="Arial" w:cs="Arial"/>
          <w:b w:val="0"/>
          <w:color w:val="000000"/>
          <w:sz w:val="20"/>
          <w:szCs w:val="20"/>
        </w:rPr>
        <w:t>akona te je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 xml:space="preserve"> Pravilnikom o sadržaju i obliku obrazaca na kojima se podnose podnesci u predstečajnom i stečajnom postupku točno definirano kako ta tablica izgleda. Razvidno je da </w:t>
      </w:r>
      <w:r>
        <w:rPr>
          <w:rFonts w:ascii="Arial" w:hAnsi="Arial" w:cs="Arial"/>
          <w:b w:val="0"/>
          <w:color w:val="000000"/>
          <w:sz w:val="20"/>
          <w:szCs w:val="20"/>
        </w:rPr>
        <w:t xml:space="preserve">navedenim propisima nije određeno da ista tablica 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 xml:space="preserve">sadrži podatke o tražbinama </w:t>
      </w:r>
      <w:r w:rsidRPr="00BE1B0D">
        <w:rPr>
          <w:rFonts w:ascii="Arial" w:hAnsi="Arial" w:cs="Arial"/>
          <w:b w:val="0"/>
          <w:color w:val="000D26"/>
          <w:sz w:val="20"/>
          <w:szCs w:val="20"/>
        </w:rPr>
        <w:t>osporenim od strane povjerenika i dužnika.</w:t>
      </w:r>
    </w:p>
    <w:p w:rsidR="00A54046" w:rsidRDefault="00A54046" w:rsidP="00A54046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Napominjemo da je Financijska agencija sukladno odredbama </w:t>
      </w:r>
      <w:r w:rsidR="00291E43">
        <w:rPr>
          <w:rFonts w:ascii="Arial" w:hAnsi="Arial" w:cs="Arial"/>
          <w:color w:val="000D26"/>
          <w:sz w:val="20"/>
          <w:szCs w:val="20"/>
        </w:rPr>
        <w:t>Z</w:t>
      </w:r>
      <w:r>
        <w:rPr>
          <w:rFonts w:ascii="Arial" w:hAnsi="Arial" w:cs="Arial"/>
          <w:color w:val="000D26"/>
          <w:sz w:val="20"/>
          <w:szCs w:val="20"/>
        </w:rPr>
        <w:t xml:space="preserve">akona izradila aplikativno rješenje s ciljem bržeg i efikasnijeg obavljanja poslova povjerenih joj predmetnim Zakonom. S obzirom na zakonske odredbe o tablici osporenih tražbina, aplikativno je podržano rješenje kojim se u tablicu osporenih tražbina unose samo podaci o tražbinama koje su osporili drugi vjerovnici. </w:t>
      </w:r>
    </w:p>
    <w:p w:rsidR="00C92FBB" w:rsidRDefault="00A54046" w:rsidP="00A54046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994F56">
        <w:rPr>
          <w:rFonts w:ascii="Arial" w:hAnsi="Arial" w:cs="Arial"/>
          <w:color w:val="000D26"/>
          <w:sz w:val="20"/>
          <w:szCs w:val="20"/>
        </w:rPr>
        <w:t>Također napominjemo da je u svim ostalim predmetima Fina</w:t>
      </w:r>
      <w:r>
        <w:rPr>
          <w:rFonts w:ascii="Arial" w:hAnsi="Arial" w:cs="Arial"/>
          <w:color w:val="000D26"/>
          <w:sz w:val="20"/>
          <w:szCs w:val="20"/>
        </w:rPr>
        <w:t>ncijska agencija</w:t>
      </w:r>
      <w:r w:rsidRPr="00994F56">
        <w:rPr>
          <w:rFonts w:ascii="Arial" w:hAnsi="Arial" w:cs="Arial"/>
          <w:color w:val="000D26"/>
          <w:sz w:val="20"/>
          <w:szCs w:val="20"/>
        </w:rPr>
        <w:t xml:space="preserve"> objavila tablicu osporenih tražbina koja sadrži samo one tražbine koje su vjerovnici osporili drugim vje</w:t>
      </w:r>
      <w:r>
        <w:rPr>
          <w:rFonts w:ascii="Arial" w:hAnsi="Arial" w:cs="Arial"/>
          <w:color w:val="000D26"/>
          <w:sz w:val="20"/>
          <w:szCs w:val="20"/>
        </w:rPr>
        <w:t>rovnicima</w:t>
      </w:r>
      <w:r w:rsidR="00C92FBB">
        <w:rPr>
          <w:rFonts w:ascii="Arial" w:hAnsi="Arial" w:cs="Arial"/>
          <w:color w:val="000D26"/>
          <w:sz w:val="20"/>
          <w:szCs w:val="20"/>
        </w:rPr>
        <w:t>, a sukladno naprijed navedenom.</w:t>
      </w:r>
    </w:p>
    <w:p w:rsidR="00A54046" w:rsidRDefault="00A54046" w:rsidP="00A54046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sz w:val="20"/>
          <w:szCs w:val="20"/>
        </w:rPr>
      </w:pPr>
      <w:r w:rsidRPr="003C6264">
        <w:rPr>
          <w:rFonts w:ascii="Arial" w:hAnsi="Arial" w:cs="Arial"/>
          <w:b w:val="0"/>
          <w:sz w:val="20"/>
          <w:szCs w:val="20"/>
        </w:rPr>
        <w:t xml:space="preserve">Nadalje, sukladno </w:t>
      </w:r>
      <w:r w:rsidR="00291E43">
        <w:rPr>
          <w:rFonts w:ascii="Arial" w:hAnsi="Arial" w:cs="Arial"/>
          <w:b w:val="0"/>
          <w:sz w:val="20"/>
          <w:szCs w:val="20"/>
        </w:rPr>
        <w:t xml:space="preserve">članku </w:t>
      </w:r>
      <w:r>
        <w:rPr>
          <w:rFonts w:ascii="Arial" w:hAnsi="Arial" w:cs="Arial"/>
          <w:b w:val="0"/>
          <w:sz w:val="20"/>
          <w:szCs w:val="20"/>
        </w:rPr>
        <w:t xml:space="preserve">44. </w:t>
      </w:r>
      <w:r w:rsidRPr="003C6264">
        <w:rPr>
          <w:rFonts w:ascii="Arial" w:hAnsi="Arial" w:cs="Arial"/>
          <w:b w:val="0"/>
          <w:sz w:val="20"/>
          <w:szCs w:val="20"/>
        </w:rPr>
        <w:t xml:space="preserve">st.3. </w:t>
      </w:r>
      <w:r w:rsidR="00C92FBB">
        <w:rPr>
          <w:rFonts w:ascii="Arial" w:hAnsi="Arial" w:cs="Arial"/>
          <w:b w:val="0"/>
          <w:sz w:val="20"/>
          <w:szCs w:val="20"/>
        </w:rPr>
        <w:t>Z</w:t>
      </w:r>
      <w:r w:rsidRPr="003C6264">
        <w:rPr>
          <w:rFonts w:ascii="Arial" w:hAnsi="Arial" w:cs="Arial"/>
          <w:b w:val="0"/>
          <w:sz w:val="20"/>
          <w:szCs w:val="20"/>
        </w:rPr>
        <w:t>akona, Financijska agencija ima pravo na naknadu stvarnih troškova. Vrstu i visinu naknade troškova propisao je</w:t>
      </w:r>
      <w:r w:rsidR="00494192">
        <w:rPr>
          <w:rFonts w:ascii="Arial" w:hAnsi="Arial" w:cs="Arial"/>
          <w:b w:val="0"/>
          <w:sz w:val="20"/>
          <w:szCs w:val="20"/>
        </w:rPr>
        <w:t xml:space="preserve"> ministar pravosuđa Pravilnikom o</w:t>
      </w:r>
      <w:r w:rsidRPr="003C6264">
        <w:rPr>
          <w:rFonts w:ascii="Arial" w:hAnsi="Arial" w:cs="Arial"/>
          <w:b w:val="0"/>
          <w:sz w:val="20"/>
          <w:szCs w:val="20"/>
        </w:rPr>
        <w:t xml:space="preserve"> v</w:t>
      </w:r>
      <w:r>
        <w:rPr>
          <w:rFonts w:ascii="Arial" w:hAnsi="Arial" w:cs="Arial"/>
          <w:b w:val="0"/>
          <w:sz w:val="20"/>
          <w:szCs w:val="20"/>
        </w:rPr>
        <w:t>rsti i visini naknade trošk</w:t>
      </w:r>
      <w:r>
        <w:rPr>
          <w:rFonts w:ascii="Arial" w:hAnsi="Arial" w:cs="Arial"/>
          <w:b w:val="0"/>
          <w:sz w:val="20"/>
          <w:szCs w:val="20"/>
        </w:rPr>
        <w:t>o</w:t>
      </w:r>
      <w:r>
        <w:rPr>
          <w:rFonts w:ascii="Arial" w:hAnsi="Arial" w:cs="Arial"/>
          <w:b w:val="0"/>
          <w:sz w:val="20"/>
          <w:szCs w:val="20"/>
        </w:rPr>
        <w:t>va F</w:t>
      </w:r>
      <w:r w:rsidRPr="003C6264">
        <w:rPr>
          <w:rFonts w:ascii="Arial" w:hAnsi="Arial" w:cs="Arial"/>
          <w:b w:val="0"/>
          <w:sz w:val="20"/>
          <w:szCs w:val="20"/>
        </w:rPr>
        <w:t>inancijske agencije u predstečajnom post</w:t>
      </w:r>
      <w:r>
        <w:rPr>
          <w:rFonts w:ascii="Arial" w:hAnsi="Arial" w:cs="Arial"/>
          <w:b w:val="0"/>
          <w:sz w:val="20"/>
          <w:szCs w:val="20"/>
        </w:rPr>
        <w:t>upku i o visini naknade troška F</w:t>
      </w:r>
      <w:r w:rsidRPr="003C6264">
        <w:rPr>
          <w:rFonts w:ascii="Arial" w:hAnsi="Arial" w:cs="Arial"/>
          <w:b w:val="0"/>
          <w:sz w:val="20"/>
          <w:szCs w:val="20"/>
        </w:rPr>
        <w:t xml:space="preserve">inancijske agencije za </w:t>
      </w:r>
      <w:r w:rsidRPr="00F707BC">
        <w:rPr>
          <w:rFonts w:ascii="Arial" w:hAnsi="Arial" w:cs="Arial"/>
          <w:b w:val="0"/>
          <w:sz w:val="20"/>
          <w:szCs w:val="20"/>
        </w:rPr>
        <w:t>po</w:t>
      </w:r>
      <w:r w:rsidRPr="00F707BC">
        <w:rPr>
          <w:rFonts w:ascii="Arial" w:hAnsi="Arial" w:cs="Arial"/>
          <w:b w:val="0"/>
          <w:sz w:val="20"/>
          <w:szCs w:val="20"/>
        </w:rPr>
        <w:t>d</w:t>
      </w:r>
      <w:r w:rsidRPr="00F707BC">
        <w:rPr>
          <w:rFonts w:ascii="Arial" w:hAnsi="Arial" w:cs="Arial"/>
          <w:b w:val="0"/>
          <w:sz w:val="20"/>
          <w:szCs w:val="20"/>
        </w:rPr>
        <w:t xml:space="preserve">nošenje prijedloga za otvaranje stečajnog postupka. </w:t>
      </w:r>
    </w:p>
    <w:p w:rsidR="00A54046" w:rsidRDefault="00A54046" w:rsidP="00A54046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000"/>
          <w:sz w:val="20"/>
          <w:szCs w:val="20"/>
          <w:u w:val="single"/>
        </w:rPr>
      </w:pPr>
      <w:r w:rsidRPr="00F707BC">
        <w:rPr>
          <w:rFonts w:ascii="Arial" w:hAnsi="Arial" w:cs="Arial"/>
          <w:b w:val="0"/>
          <w:sz w:val="20"/>
          <w:szCs w:val="20"/>
        </w:rPr>
        <w:t xml:space="preserve">Obzirom da naknadom iz </w:t>
      </w:r>
      <w:r w:rsidR="00291E43">
        <w:rPr>
          <w:rFonts w:ascii="Arial" w:hAnsi="Arial" w:cs="Arial"/>
          <w:b w:val="0"/>
          <w:sz w:val="20"/>
          <w:szCs w:val="20"/>
        </w:rPr>
        <w:t>članka</w:t>
      </w:r>
      <w:r w:rsidR="00C92FBB">
        <w:rPr>
          <w:rFonts w:ascii="Arial" w:hAnsi="Arial" w:cs="Arial"/>
          <w:b w:val="0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sz w:val="20"/>
          <w:szCs w:val="20"/>
        </w:rPr>
        <w:t>2.</w:t>
      </w:r>
      <w:r w:rsidR="00291E43">
        <w:rPr>
          <w:rFonts w:ascii="Arial" w:hAnsi="Arial" w:cs="Arial"/>
          <w:b w:val="0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sz w:val="20"/>
          <w:szCs w:val="20"/>
        </w:rPr>
        <w:t xml:space="preserve">st.1 </w:t>
      </w:r>
      <w:r>
        <w:rPr>
          <w:rFonts w:ascii="Arial" w:hAnsi="Arial" w:cs="Arial"/>
          <w:b w:val="0"/>
          <w:sz w:val="20"/>
          <w:szCs w:val="20"/>
        </w:rPr>
        <w:t xml:space="preserve">navedenog </w:t>
      </w:r>
      <w:r w:rsidRPr="00F707BC">
        <w:rPr>
          <w:rFonts w:ascii="Arial" w:hAnsi="Arial" w:cs="Arial"/>
          <w:b w:val="0"/>
          <w:sz w:val="20"/>
          <w:szCs w:val="20"/>
        </w:rPr>
        <w:t>Pravilnika nije obuhvaćena izrada tablice osporenih tražbina, a</w:t>
      </w:r>
      <w:r>
        <w:rPr>
          <w:rFonts w:ascii="Arial" w:hAnsi="Arial" w:cs="Arial"/>
          <w:b w:val="0"/>
          <w:sz w:val="20"/>
          <w:szCs w:val="20"/>
        </w:rPr>
        <w:t xml:space="preserve"> koja osim podataka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 xml:space="preserve">propisanih </w:t>
      </w:r>
      <w:r w:rsidR="00291E43">
        <w:rPr>
          <w:rFonts w:ascii="Arial" w:hAnsi="Arial" w:cs="Arial"/>
          <w:b w:val="0"/>
          <w:color w:val="000D26"/>
          <w:sz w:val="20"/>
          <w:szCs w:val="20"/>
        </w:rPr>
        <w:t xml:space="preserve">člankom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43.</w:t>
      </w:r>
      <w:r w:rsidR="00C92FBB"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 xml:space="preserve">st.3. </w:t>
      </w:r>
      <w:r w:rsidR="00494192">
        <w:rPr>
          <w:rFonts w:ascii="Arial" w:hAnsi="Arial" w:cs="Arial"/>
          <w:b w:val="0"/>
          <w:color w:val="000D26"/>
          <w:sz w:val="20"/>
          <w:szCs w:val="20"/>
        </w:rPr>
        <w:t>Z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akona</w:t>
      </w:r>
      <w:r w:rsidR="00C92FBB"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>sadrži i dodatne podatke o tražbin</w:t>
      </w:r>
      <w:r>
        <w:rPr>
          <w:rFonts w:ascii="Arial" w:hAnsi="Arial" w:cs="Arial"/>
          <w:b w:val="0"/>
          <w:sz w:val="20"/>
          <w:szCs w:val="20"/>
        </w:rPr>
        <w:t>a</w:t>
      </w:r>
      <w:r>
        <w:rPr>
          <w:rFonts w:ascii="Arial" w:hAnsi="Arial" w:cs="Arial"/>
          <w:b w:val="0"/>
          <w:sz w:val="20"/>
          <w:szCs w:val="20"/>
        </w:rPr>
        <w:t xml:space="preserve">ma </w:t>
      </w:r>
      <w:r>
        <w:rPr>
          <w:rFonts w:ascii="Arial" w:hAnsi="Arial" w:cs="Arial"/>
          <w:b w:val="0"/>
          <w:color w:val="000D26"/>
          <w:sz w:val="20"/>
          <w:szCs w:val="20"/>
        </w:rPr>
        <w:t>osporenim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 xml:space="preserve"> od strane povjerenika i dužnika</w:t>
      </w:r>
      <w:r>
        <w:rPr>
          <w:rFonts w:ascii="Arial" w:hAnsi="Arial" w:cs="Arial"/>
          <w:b w:val="0"/>
          <w:color w:val="000D26"/>
          <w:sz w:val="20"/>
          <w:szCs w:val="20"/>
        </w:rPr>
        <w:t xml:space="preserve">, </w:t>
      </w:r>
      <w:r w:rsidRPr="00476511">
        <w:rPr>
          <w:rFonts w:ascii="Arial" w:hAnsi="Arial" w:cs="Arial"/>
          <w:b w:val="0"/>
          <w:color w:val="000000"/>
          <w:sz w:val="20"/>
          <w:szCs w:val="20"/>
          <w:u w:val="single"/>
        </w:rPr>
        <w:t xml:space="preserve">Financijska agencija traži naknadu stvaranog troška u iznosu od </w:t>
      </w:r>
      <w:r w:rsidR="00C92FBB" w:rsidRPr="00C92FBB">
        <w:rPr>
          <w:rFonts w:ascii="Arial" w:hAnsi="Arial" w:cs="Arial"/>
          <w:b w:val="0"/>
          <w:color w:val="000000"/>
          <w:sz w:val="20"/>
          <w:szCs w:val="20"/>
          <w:u w:val="single"/>
        </w:rPr>
        <w:t>107,33 kuna</w:t>
      </w:r>
      <w:r w:rsidRPr="00C92FBB">
        <w:rPr>
          <w:rFonts w:ascii="Arial" w:hAnsi="Arial" w:cs="Arial"/>
          <w:b w:val="0"/>
          <w:color w:val="000000"/>
          <w:sz w:val="20"/>
          <w:szCs w:val="20"/>
          <w:u w:val="single"/>
        </w:rPr>
        <w:t>.</w:t>
      </w:r>
    </w:p>
    <w:p w:rsidR="00A54046" w:rsidRDefault="00A54046" w:rsidP="00A54046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D26"/>
          <w:sz w:val="20"/>
          <w:szCs w:val="20"/>
        </w:rPr>
      </w:pPr>
      <w:r>
        <w:rPr>
          <w:rFonts w:ascii="Arial" w:hAnsi="Arial" w:cs="Arial"/>
          <w:b w:val="0"/>
          <w:color w:val="000000"/>
          <w:sz w:val="20"/>
          <w:szCs w:val="20"/>
        </w:rPr>
        <w:t xml:space="preserve">Navedeni trošak odnosi se na radnje koje je poduzela Financijska agencija prilikom sastavljanja tablice koja sadrži osporavanja od strane vjerovnika, povjerenika i dužnika. </w:t>
      </w:r>
      <w:r w:rsidRPr="00213A56">
        <w:rPr>
          <w:rFonts w:ascii="Arial" w:hAnsi="Arial" w:cs="Arial"/>
          <w:b w:val="0"/>
          <w:color w:val="000000"/>
          <w:sz w:val="20"/>
          <w:szCs w:val="20"/>
        </w:rPr>
        <w:t xml:space="preserve">Obzirom da je </w:t>
      </w:r>
      <w:r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aplikativno rješenje izrađeno sukladno odredbama </w:t>
      </w:r>
      <w:r w:rsidR="00FC4C3D">
        <w:rPr>
          <w:rFonts w:ascii="Arial" w:hAnsi="Arial" w:cs="Arial"/>
          <w:b w:val="0"/>
          <w:color w:val="000D26"/>
          <w:sz w:val="20"/>
          <w:szCs w:val="20"/>
        </w:rPr>
        <w:t>Z</w:t>
      </w:r>
      <w:r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akona, dodatne aktivnosti koje nisu propisane odredbama </w:t>
      </w:r>
      <w:r w:rsidR="00FC4C3D">
        <w:rPr>
          <w:rFonts w:ascii="Arial" w:hAnsi="Arial" w:cs="Arial"/>
          <w:b w:val="0"/>
          <w:color w:val="000D26"/>
          <w:sz w:val="20"/>
          <w:szCs w:val="20"/>
        </w:rPr>
        <w:t>Z</w:t>
      </w:r>
      <w:r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akona, a koje su prethodno opisane, zahtijevale su </w:t>
      </w:r>
      <w:r w:rsidR="00FC4C3D">
        <w:rPr>
          <w:rFonts w:ascii="Arial" w:hAnsi="Arial" w:cs="Arial"/>
          <w:b w:val="0"/>
          <w:color w:val="000D26"/>
          <w:sz w:val="20"/>
          <w:szCs w:val="20"/>
        </w:rPr>
        <w:t xml:space="preserve">1 sat dodatnog </w:t>
      </w:r>
      <w:r>
        <w:rPr>
          <w:rFonts w:ascii="Arial" w:hAnsi="Arial" w:cs="Arial"/>
          <w:b w:val="0"/>
          <w:color w:val="000D26"/>
          <w:sz w:val="20"/>
          <w:szCs w:val="20"/>
        </w:rPr>
        <w:t xml:space="preserve"> rada od strane</w:t>
      </w:r>
      <w:r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 djelatnika Financijske a</w:t>
      </w:r>
      <w:r>
        <w:rPr>
          <w:rFonts w:ascii="Arial" w:hAnsi="Arial" w:cs="Arial"/>
          <w:b w:val="0"/>
          <w:color w:val="000D26"/>
          <w:sz w:val="20"/>
          <w:szCs w:val="20"/>
        </w:rPr>
        <w:t>g</w:t>
      </w:r>
      <w:r w:rsidRPr="00213A56">
        <w:rPr>
          <w:rFonts w:ascii="Arial" w:hAnsi="Arial" w:cs="Arial"/>
          <w:b w:val="0"/>
          <w:color w:val="000D26"/>
          <w:sz w:val="20"/>
          <w:szCs w:val="20"/>
        </w:rPr>
        <w:t>encije.</w:t>
      </w:r>
    </w:p>
    <w:p w:rsidR="00291E43" w:rsidRPr="00213A56" w:rsidRDefault="00291E43" w:rsidP="00A54046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D26"/>
          <w:sz w:val="20"/>
          <w:szCs w:val="20"/>
        </w:rPr>
      </w:pPr>
    </w:p>
    <w:p w:rsidR="00A54046" w:rsidRPr="00213A56" w:rsidRDefault="00FC4C3D" w:rsidP="00A54046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color w:val="000D26"/>
          <w:sz w:val="20"/>
          <w:szCs w:val="20"/>
        </w:rPr>
        <w:t>Ovaj Podnesak i Z</w:t>
      </w:r>
      <w:r w:rsidR="00494192">
        <w:rPr>
          <w:rFonts w:ascii="Arial" w:hAnsi="Arial" w:cs="Arial"/>
          <w:b w:val="0"/>
          <w:color w:val="000D26"/>
          <w:sz w:val="20"/>
          <w:szCs w:val="20"/>
        </w:rPr>
        <w:t>a</w:t>
      </w:r>
      <w:r>
        <w:rPr>
          <w:rFonts w:ascii="Arial" w:hAnsi="Arial" w:cs="Arial"/>
          <w:b w:val="0"/>
          <w:color w:val="000D26"/>
          <w:sz w:val="20"/>
          <w:szCs w:val="20"/>
        </w:rPr>
        <w:t xml:space="preserve">htjev dostavit će TS u Zagrebu sa </w:t>
      </w:r>
      <w:r w:rsidR="00A54046"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 račun</w:t>
      </w:r>
      <w:r>
        <w:rPr>
          <w:rFonts w:ascii="Arial" w:hAnsi="Arial" w:cs="Arial"/>
          <w:b w:val="0"/>
          <w:color w:val="000D26"/>
          <w:sz w:val="20"/>
          <w:szCs w:val="20"/>
        </w:rPr>
        <w:t>om</w:t>
      </w:r>
      <w:r w:rsidR="00A54046"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 za stvarni trošak nastao uslijed proved</w:t>
      </w:r>
      <w:r w:rsidR="00A54046" w:rsidRPr="00213A56">
        <w:rPr>
          <w:rFonts w:ascii="Arial" w:hAnsi="Arial" w:cs="Arial"/>
          <w:b w:val="0"/>
          <w:color w:val="000D26"/>
          <w:sz w:val="20"/>
          <w:szCs w:val="20"/>
        </w:rPr>
        <w:t>e</w:t>
      </w:r>
      <w:r w:rsidR="00A54046" w:rsidRPr="00213A56">
        <w:rPr>
          <w:rFonts w:ascii="Arial" w:hAnsi="Arial" w:cs="Arial"/>
          <w:b w:val="0"/>
          <w:color w:val="000D26"/>
          <w:sz w:val="20"/>
          <w:szCs w:val="20"/>
        </w:rPr>
        <w:t>nih dodatnih aktivnosti.</w:t>
      </w:r>
    </w:p>
    <w:p w:rsidR="00A54046" w:rsidRPr="00DE7CB8" w:rsidRDefault="00A54046" w:rsidP="00A54046">
      <w:pPr>
        <w:tabs>
          <w:tab w:val="left" w:pos="5880"/>
        </w:tabs>
        <w:spacing w:before="120" w:line="260" w:lineRule="atLeast"/>
        <w:jc w:val="both"/>
        <w:rPr>
          <w:rFonts w:ascii="Helv" w:hAnsi="Helv" w:cs="Helv"/>
          <w:color w:val="000000"/>
          <w:sz w:val="20"/>
          <w:szCs w:val="20"/>
        </w:rPr>
      </w:pPr>
    </w:p>
    <w:p w:rsidR="00A54046" w:rsidRDefault="00A54046" w:rsidP="00A54046">
      <w:pPr>
        <w:tabs>
          <w:tab w:val="left" w:pos="5880"/>
        </w:tabs>
        <w:spacing w:before="120" w:line="260" w:lineRule="atLeast"/>
        <w:jc w:val="both"/>
        <w:rPr>
          <w:rFonts w:ascii="Helv" w:hAnsi="Helv" w:cs="Helv"/>
          <w:color w:val="000000"/>
          <w:sz w:val="20"/>
          <w:szCs w:val="20"/>
        </w:rPr>
      </w:pPr>
    </w:p>
    <w:p w:rsidR="00494192" w:rsidRPr="0068397D" w:rsidRDefault="00494192" w:rsidP="0049419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494192" w:rsidRPr="0068397D" w:rsidRDefault="00494192" w:rsidP="00494192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  <w:r w:rsidRPr="0068397D">
        <w:rPr>
          <w:rFonts w:ascii="Arial" w:eastAsia="Times New Roman" w:hAnsi="Arial" w:cs="Arial"/>
          <w:bCs/>
          <w:sz w:val="20"/>
          <w:szCs w:val="20"/>
          <w:lang w:eastAsia="hr-HR"/>
        </w:rPr>
        <w:t>Financijska agencija</w:t>
      </w:r>
    </w:p>
    <w:p w:rsidR="00494192" w:rsidRPr="0068397D" w:rsidRDefault="00494192" w:rsidP="00494192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  <w:r w:rsidRPr="0068397D">
        <w:rPr>
          <w:rFonts w:ascii="Arial" w:eastAsia="Times New Roman" w:hAnsi="Arial" w:cs="Arial"/>
          <w:bCs/>
          <w:sz w:val="20"/>
          <w:szCs w:val="20"/>
          <w:lang w:eastAsia="hr-HR"/>
        </w:rPr>
        <w:t>zastupana po</w:t>
      </w:r>
    </w:p>
    <w:p w:rsidR="00494192" w:rsidRPr="0068397D" w:rsidRDefault="00494192" w:rsidP="00494192">
      <w:pPr>
        <w:spacing w:after="0" w:line="240" w:lineRule="auto"/>
        <w:ind w:left="5664"/>
        <w:rPr>
          <w:rFonts w:ascii="Arial" w:eastAsia="Times New Roman" w:hAnsi="Arial" w:cs="Arial"/>
          <w:b/>
          <w:bCs/>
          <w:sz w:val="20"/>
          <w:szCs w:val="20"/>
          <w:lang w:eastAsia="hr-HR"/>
        </w:rPr>
      </w:pPr>
    </w:p>
    <w:p w:rsidR="00494192" w:rsidRPr="0068397D" w:rsidRDefault="00494192" w:rsidP="0049419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</w:p>
    <w:p w:rsidR="00494192" w:rsidRPr="0068397D" w:rsidRDefault="00494192" w:rsidP="0049419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  <w:t xml:space="preserve">            Anici Bujanić Djaković</w:t>
      </w:r>
    </w:p>
    <w:p w:rsidR="00494192" w:rsidRPr="0068397D" w:rsidRDefault="00494192" w:rsidP="0049419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494192" w:rsidRPr="0068397D" w:rsidRDefault="00494192" w:rsidP="0049419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68397D">
        <w:rPr>
          <w:rFonts w:ascii="Arial" w:eastAsia="Times New Roman" w:hAnsi="Arial" w:cs="Arial"/>
          <w:sz w:val="20"/>
          <w:szCs w:val="20"/>
          <w:lang w:eastAsia="hr-HR"/>
        </w:rPr>
        <w:t xml:space="preserve">                                                                                                     </w:t>
      </w:r>
    </w:p>
    <w:p w:rsidR="00494192" w:rsidRPr="0068397D" w:rsidRDefault="00494192" w:rsidP="00494192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68397D">
        <w:rPr>
          <w:rFonts w:ascii="Arial" w:eastAsia="Times New Roman" w:hAnsi="Arial" w:cs="Arial"/>
          <w:sz w:val="20"/>
          <w:szCs w:val="20"/>
          <w:lang w:eastAsia="hr-HR"/>
        </w:rPr>
        <w:t xml:space="preserve">                                                                                                      ____________________    </w:t>
      </w:r>
    </w:p>
    <w:p w:rsidR="00494192" w:rsidRPr="00AE35D8" w:rsidRDefault="00494192" w:rsidP="00494192">
      <w:pPr>
        <w:pStyle w:val="Tijeloteksta"/>
        <w:spacing w:after="0" w:line="240" w:lineRule="auto"/>
      </w:pP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  <w:t xml:space="preserve">        </w:t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</w:r>
      <w:r w:rsidRPr="0068397D">
        <w:rPr>
          <w:rFonts w:ascii="Arial" w:eastAsia="Times New Roman" w:hAnsi="Arial" w:cs="Arial"/>
          <w:sz w:val="20"/>
          <w:szCs w:val="20"/>
          <w:lang w:eastAsia="hr-HR"/>
        </w:rPr>
        <w:tab/>
        <w:t>Su-1375/15</w:t>
      </w:r>
    </w:p>
    <w:p w:rsidR="00A54046" w:rsidRDefault="00A54046" w:rsidP="00A54046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ab/>
      </w:r>
    </w:p>
    <w:p w:rsidR="00A54046" w:rsidRDefault="00A54046" w:rsidP="00A54046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</w:p>
    <w:p w:rsidR="00A54046" w:rsidRDefault="00A54046" w:rsidP="00A54046">
      <w:pPr>
        <w:pStyle w:val="FINAPredloci-Podacidokumenta"/>
        <w:rPr>
          <w:b/>
        </w:rPr>
      </w:pPr>
    </w:p>
    <w:sectPr w:rsidR="00A54046" w:rsidSect="00A204C3">
      <w:pgSz w:w="11906" w:h="16838"/>
      <w:pgMar w:top="851" w:right="1134" w:bottom="709" w:left="1418" w:header="709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B1D" w:rsidRDefault="00C17B1D">
      <w:pPr>
        <w:spacing w:after="0" w:line="240" w:lineRule="auto"/>
      </w:pPr>
      <w:r>
        <w:separator/>
      </w:r>
    </w:p>
  </w:endnote>
  <w:endnote w:type="continuationSeparator" w:id="1">
    <w:p w:rsidR="00C17B1D" w:rsidRDefault="00C17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B1D" w:rsidRDefault="00C17B1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C17B1D" w:rsidRDefault="00C17B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1A2D"/>
    <w:rsid w:val="00017B01"/>
    <w:rsid w:val="00071E49"/>
    <w:rsid w:val="000D7AD7"/>
    <w:rsid w:val="00291E43"/>
    <w:rsid w:val="002A1B96"/>
    <w:rsid w:val="002E022D"/>
    <w:rsid w:val="003B4DAB"/>
    <w:rsid w:val="00475443"/>
    <w:rsid w:val="0048455E"/>
    <w:rsid w:val="00494192"/>
    <w:rsid w:val="004D67AA"/>
    <w:rsid w:val="00552BD4"/>
    <w:rsid w:val="006416DE"/>
    <w:rsid w:val="00651A2D"/>
    <w:rsid w:val="00680A14"/>
    <w:rsid w:val="00715D75"/>
    <w:rsid w:val="007C1073"/>
    <w:rsid w:val="00843257"/>
    <w:rsid w:val="00A204C3"/>
    <w:rsid w:val="00A54046"/>
    <w:rsid w:val="00A6106C"/>
    <w:rsid w:val="00A762DB"/>
    <w:rsid w:val="00AE06D0"/>
    <w:rsid w:val="00B72EF9"/>
    <w:rsid w:val="00B877E4"/>
    <w:rsid w:val="00C17B1D"/>
    <w:rsid w:val="00C92FBB"/>
    <w:rsid w:val="00CE4E34"/>
    <w:rsid w:val="00D134DC"/>
    <w:rsid w:val="00D14E9C"/>
    <w:rsid w:val="00D32CA4"/>
    <w:rsid w:val="00DE7EA1"/>
    <w:rsid w:val="00E468C1"/>
    <w:rsid w:val="00E60784"/>
    <w:rsid w:val="00E613A9"/>
    <w:rsid w:val="00E9263D"/>
    <w:rsid w:val="00F9689B"/>
    <w:rsid w:val="00FC4C3D"/>
    <w:rsid w:val="00FF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1B96"/>
    <w:pPr>
      <w:suppressAutoHyphens/>
      <w:spacing w:after="12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A204C3"/>
  </w:style>
  <w:style w:type="paragraph" w:styleId="Zaglavlje">
    <w:name w:val="header"/>
    <w:basedOn w:val="Normal"/>
    <w:rsid w:val="00A204C3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A204C3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A204C3"/>
    <w:pPr>
      <w:suppressLineNumbers/>
    </w:pPr>
  </w:style>
  <w:style w:type="character" w:customStyle="1" w:styleId="HeaderChar">
    <w:name w:val="Header Char"/>
    <w:rsid w:val="00A204C3"/>
    <w:rPr>
      <w:sz w:val="22"/>
      <w:szCs w:val="22"/>
      <w:lang w:eastAsia="en-US"/>
    </w:rPr>
  </w:style>
  <w:style w:type="character" w:customStyle="1" w:styleId="FooterChar">
    <w:name w:val="Footer Char"/>
    <w:rsid w:val="00A204C3"/>
    <w:rPr>
      <w:sz w:val="22"/>
      <w:szCs w:val="22"/>
      <w:lang w:eastAsia="en-US"/>
    </w:rPr>
  </w:style>
  <w:style w:type="paragraph" w:customStyle="1" w:styleId="Naziv">
    <w:name w:val="Naziv"/>
    <w:basedOn w:val="Normal"/>
    <w:rsid w:val="00A204C3"/>
    <w:pPr>
      <w:spacing w:line="240" w:lineRule="auto"/>
      <w:jc w:val="center"/>
    </w:pPr>
    <w:rPr>
      <w:rFonts w:ascii="Arial" w:hAnsi="Arial" w:cs="Arial"/>
      <w:sz w:val="18"/>
      <w:szCs w:val="18"/>
    </w:rPr>
  </w:style>
  <w:style w:type="paragraph" w:customStyle="1" w:styleId="LogoFine">
    <w:name w:val="Logo Fine"/>
    <w:basedOn w:val="Normal"/>
    <w:rsid w:val="00D134DC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FINAPredloci-FINA">
    <w:name w:val="FINA Predlošci - FINA"/>
    <w:basedOn w:val="Normal"/>
    <w:rsid w:val="00680A14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LogoFine">
    <w:name w:val="FINA Predlošci - Logo Fine"/>
    <w:basedOn w:val="Normal"/>
    <w:rsid w:val="002E022D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2E022D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680A14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2E022D"/>
    <w:pPr>
      <w:spacing w:before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48455E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2E022D"/>
    <w:pPr>
      <w:spacing w:before="120"/>
      <w:contextualSpacing w:val="0"/>
    </w:pPr>
    <w:rPr>
      <w:lang w:eastAsia="hr-HR"/>
    </w:rPr>
  </w:style>
  <w:style w:type="paragraph" w:customStyle="1" w:styleId="FINAPredloci-Sadraj">
    <w:name w:val="FINA Predlošci - Sadržaj"/>
    <w:basedOn w:val="Normal"/>
    <w:rsid w:val="0048455E"/>
    <w:pPr>
      <w:spacing w:after="360" w:line="240" w:lineRule="auto"/>
      <w:jc w:val="both"/>
    </w:pPr>
    <w:rPr>
      <w:rFonts w:ascii="Arial" w:hAnsi="Arial" w:cs="Arial"/>
      <w:sz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D6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D67AA"/>
    <w:rPr>
      <w:rFonts w:ascii="Tahoma" w:hAnsi="Tahoma" w:cs="Tahoma"/>
      <w:sz w:val="16"/>
      <w:szCs w:val="16"/>
      <w:lang w:eastAsia="en-US"/>
    </w:rPr>
  </w:style>
  <w:style w:type="paragraph" w:customStyle="1" w:styleId="tb-na16">
    <w:name w:val="tb-na16"/>
    <w:basedOn w:val="Normal"/>
    <w:rsid w:val="00A54046"/>
    <w:pP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paragraph" w:styleId="Tijeloteksta">
    <w:name w:val="Body Text"/>
    <w:basedOn w:val="Normal"/>
    <w:link w:val="TijelotekstaChar"/>
    <w:unhideWhenUsed/>
    <w:rsid w:val="00494192"/>
    <w:pPr>
      <w:autoSpaceDN/>
      <w:textAlignment w:val="auto"/>
    </w:pPr>
    <w:rPr>
      <w:rFonts w:cs="Calibri"/>
      <w:lang w:eastAsia="zh-CN"/>
    </w:rPr>
  </w:style>
  <w:style w:type="character" w:customStyle="1" w:styleId="TijelotekstaChar">
    <w:name w:val="Tijelo teksta Char"/>
    <w:basedOn w:val="Zadanifontodlomka"/>
    <w:link w:val="Tijeloteksta"/>
    <w:rsid w:val="00494192"/>
    <w:rPr>
      <w:rFonts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 Kvesić</dc:creator>
  <cp:lastModifiedBy>Anica Bujanić Djaković</cp:lastModifiedBy>
  <cp:revision>7</cp:revision>
  <dcterms:created xsi:type="dcterms:W3CDTF">2017-07-10T12:07:00Z</dcterms:created>
  <dcterms:modified xsi:type="dcterms:W3CDTF">2017-07-11T07:16:00Z</dcterms:modified>
</cp:coreProperties>
</file>